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6C" w:rsidRDefault="00026D8A" w:rsidP="00EE4B1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DIA</w:t>
      </w:r>
      <w:r w:rsidR="00EE4B10">
        <w:rPr>
          <w:rFonts w:ascii="Arial" w:hAnsi="Arial" w:cs="Arial"/>
          <w:b/>
          <w:sz w:val="24"/>
          <w:szCs w:val="24"/>
        </w:rPr>
        <w:t>GNÓ</w:t>
      </w:r>
      <w:r w:rsidRPr="00026D8A">
        <w:rPr>
          <w:rFonts w:ascii="Arial" w:hAnsi="Arial" w:cs="Arial"/>
          <w:b/>
          <w:sz w:val="24"/>
          <w:szCs w:val="24"/>
        </w:rPr>
        <w:t>STICO DE L PROCESO DE NÓMINA EN LA EMPRESA “DEPÓSITOS SAN PÍO”</w:t>
      </w:r>
    </w:p>
    <w:p w:rsidR="002D2B66" w:rsidRPr="00B35D20" w:rsidRDefault="002D2B66" w:rsidP="00EE4B10">
      <w:pPr>
        <w:jc w:val="both"/>
      </w:pPr>
    </w:p>
    <w:p w:rsidR="00026D8A" w:rsidRPr="00026D8A" w:rsidRDefault="002D2B66" w:rsidP="00EE4B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identificó que la empresa “Depósitos san pío”  tiene todo el proceso de nómina totalmente estructurado, </w:t>
      </w:r>
      <w:r w:rsidR="002B1884">
        <w:rPr>
          <w:rFonts w:ascii="Arial" w:hAnsi="Arial" w:cs="Arial"/>
          <w:sz w:val="24"/>
          <w:szCs w:val="24"/>
        </w:rPr>
        <w:t xml:space="preserve">este diagnóstico se hizo </w:t>
      </w:r>
      <w:r>
        <w:rPr>
          <w:rFonts w:ascii="Arial" w:hAnsi="Arial" w:cs="Arial"/>
          <w:sz w:val="24"/>
          <w:szCs w:val="24"/>
        </w:rPr>
        <w:t>c</w:t>
      </w:r>
      <w:r w:rsidR="00026D8A">
        <w:rPr>
          <w:rFonts w:ascii="Arial" w:hAnsi="Arial" w:cs="Arial"/>
          <w:sz w:val="24"/>
          <w:szCs w:val="24"/>
        </w:rPr>
        <w:t>on base en la lista de chequeo implementada por parte de los aprendices SENA en</w:t>
      </w:r>
      <w:r>
        <w:rPr>
          <w:rFonts w:ascii="Arial" w:hAnsi="Arial" w:cs="Arial"/>
          <w:sz w:val="24"/>
          <w:szCs w:val="24"/>
        </w:rPr>
        <w:t xml:space="preserve"> dicha empresa</w:t>
      </w:r>
      <w:r w:rsidR="00EE4B10"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sz w:val="24"/>
          <w:szCs w:val="24"/>
        </w:rPr>
        <w:t xml:space="preserve">e </w:t>
      </w:r>
      <w:r w:rsidR="00056B8D">
        <w:rPr>
          <w:rFonts w:ascii="Arial" w:hAnsi="Arial" w:cs="Arial"/>
          <w:sz w:val="24"/>
          <w:szCs w:val="24"/>
        </w:rPr>
        <w:t>llegó</w:t>
      </w:r>
      <w:r>
        <w:rPr>
          <w:rFonts w:ascii="Arial" w:hAnsi="Arial" w:cs="Arial"/>
          <w:sz w:val="24"/>
          <w:szCs w:val="24"/>
        </w:rPr>
        <w:t xml:space="preserve"> a esta conclusión ya que la empresa hace todo el proceso por medio</w:t>
      </w:r>
      <w:r w:rsidR="00EE4B10">
        <w:rPr>
          <w:rFonts w:ascii="Arial" w:hAnsi="Arial" w:cs="Arial"/>
          <w:sz w:val="24"/>
          <w:szCs w:val="24"/>
        </w:rPr>
        <w:t xml:space="preserve"> de un programa</w:t>
      </w:r>
      <w:r>
        <w:rPr>
          <w:rFonts w:ascii="Arial" w:hAnsi="Arial" w:cs="Arial"/>
          <w:sz w:val="24"/>
          <w:szCs w:val="24"/>
        </w:rPr>
        <w:t xml:space="preserve"> digital</w:t>
      </w:r>
      <w:r w:rsidR="00EE4B10">
        <w:rPr>
          <w:rFonts w:ascii="Arial" w:hAnsi="Arial" w:cs="Arial"/>
          <w:sz w:val="24"/>
          <w:szCs w:val="24"/>
        </w:rPr>
        <w:t xml:space="preserve"> llamado </w:t>
      </w:r>
      <w:proofErr w:type="spellStart"/>
      <w:r w:rsidR="00EE4B10">
        <w:rPr>
          <w:rFonts w:ascii="Arial" w:hAnsi="Arial" w:cs="Arial"/>
          <w:sz w:val="24"/>
          <w:szCs w:val="24"/>
        </w:rPr>
        <w:t>Gosem</w:t>
      </w:r>
      <w:proofErr w:type="spellEnd"/>
      <w:r>
        <w:rPr>
          <w:rFonts w:ascii="Arial" w:hAnsi="Arial" w:cs="Arial"/>
          <w:sz w:val="24"/>
          <w:szCs w:val="24"/>
        </w:rPr>
        <w:t xml:space="preserve"> y tienen los respectivos documentos al día en caso de </w:t>
      </w:r>
      <w:r w:rsidR="00EE4B10">
        <w:rPr>
          <w:rFonts w:ascii="Arial" w:hAnsi="Arial" w:cs="Arial"/>
          <w:sz w:val="24"/>
          <w:szCs w:val="24"/>
        </w:rPr>
        <w:t>necesitarlos. Cuando</w:t>
      </w:r>
      <w:r w:rsidR="00056B8D">
        <w:rPr>
          <w:rFonts w:ascii="Arial" w:hAnsi="Arial" w:cs="Arial"/>
          <w:sz w:val="24"/>
          <w:szCs w:val="24"/>
        </w:rPr>
        <w:t xml:space="preserve"> se presentan novedades estas son especificadas y soportad</w:t>
      </w:r>
      <w:r w:rsidR="00EE4B10">
        <w:rPr>
          <w:rFonts w:ascii="Arial" w:hAnsi="Arial" w:cs="Arial"/>
          <w:sz w:val="24"/>
          <w:szCs w:val="24"/>
        </w:rPr>
        <w:t xml:space="preserve">as en un cuaderno de novedades; </w:t>
      </w:r>
      <w:r w:rsidR="002B1884">
        <w:rPr>
          <w:rFonts w:ascii="Arial" w:hAnsi="Arial" w:cs="Arial"/>
          <w:sz w:val="24"/>
          <w:szCs w:val="24"/>
        </w:rPr>
        <w:t>se tiene establecido las fechas de los recortes para reportar las horas extras y se liquidan por medio de una hoja en Excel, para llevar la c</w:t>
      </w:r>
      <w:r w:rsidR="002B1884" w:rsidRPr="002B1884">
        <w:rPr>
          <w:rFonts w:ascii="Arial" w:hAnsi="Arial" w:cs="Arial"/>
          <w:sz w:val="24"/>
          <w:szCs w:val="24"/>
        </w:rPr>
        <w:t>uenta de las horas extras de los empleados se hace por</w:t>
      </w:r>
      <w:r w:rsidR="002B1884">
        <w:rPr>
          <w:rFonts w:ascii="Arial" w:hAnsi="Arial" w:cs="Arial"/>
          <w:sz w:val="24"/>
          <w:szCs w:val="24"/>
        </w:rPr>
        <w:t xml:space="preserve"> medio de un lector biométrico y </w:t>
      </w:r>
      <w:r w:rsidR="002B1884" w:rsidRPr="002B1884">
        <w:rPr>
          <w:rFonts w:ascii="Arial" w:hAnsi="Arial" w:cs="Arial"/>
          <w:sz w:val="24"/>
          <w:szCs w:val="24"/>
        </w:rPr>
        <w:t xml:space="preserve">se registra la huella del empleado cuando se le paga su </w:t>
      </w:r>
      <w:r w:rsidR="00EE4B10" w:rsidRPr="002B1884">
        <w:rPr>
          <w:rFonts w:ascii="Arial" w:hAnsi="Arial" w:cs="Arial"/>
          <w:sz w:val="24"/>
          <w:szCs w:val="24"/>
        </w:rPr>
        <w:t>nómina</w:t>
      </w:r>
      <w:r w:rsidR="002B1884">
        <w:rPr>
          <w:rFonts w:ascii="Arial" w:hAnsi="Arial" w:cs="Arial"/>
          <w:sz w:val="24"/>
          <w:szCs w:val="24"/>
        </w:rPr>
        <w:t xml:space="preserve">. El pago de la nómina de los empleados se realiza por medio de Bancolombia, donde </w:t>
      </w:r>
      <w:r w:rsidR="00EE4B10">
        <w:rPr>
          <w:rFonts w:ascii="Arial" w:hAnsi="Arial" w:cs="Arial"/>
          <w:sz w:val="24"/>
          <w:szCs w:val="24"/>
        </w:rPr>
        <w:t xml:space="preserve">primero se debe diligenciar una plantilla que contiene: Nombre del empleado, documento de identidad, </w:t>
      </w:r>
      <w:r w:rsidR="00EE4B10" w:rsidRPr="00EE4B10">
        <w:rPr>
          <w:rFonts w:ascii="Arial" w:hAnsi="Arial" w:cs="Arial"/>
          <w:sz w:val="24"/>
          <w:szCs w:val="24"/>
        </w:rPr>
        <w:t xml:space="preserve">número de cuenta, tipo de cuenta (ahorros, corriente), y el valor </w:t>
      </w:r>
      <w:r w:rsidR="00EE4B10">
        <w:rPr>
          <w:rFonts w:ascii="Arial" w:hAnsi="Arial" w:cs="Arial"/>
          <w:sz w:val="24"/>
          <w:szCs w:val="24"/>
        </w:rPr>
        <w:t xml:space="preserve">a pagar. Finalmente al empleado se le envía un correo donde se da a mostrar un soporte evidenciando que fue efectivo su respectivo pago; dicho correo es enviado automáticamente por el programa </w:t>
      </w:r>
      <w:proofErr w:type="spellStart"/>
      <w:r w:rsidR="00EE4B10">
        <w:rPr>
          <w:rFonts w:ascii="Arial" w:hAnsi="Arial" w:cs="Arial"/>
          <w:sz w:val="24"/>
          <w:szCs w:val="24"/>
        </w:rPr>
        <w:t>Gosem</w:t>
      </w:r>
      <w:proofErr w:type="spellEnd"/>
      <w:r w:rsidR="00EE4B10">
        <w:rPr>
          <w:rFonts w:ascii="Arial" w:hAnsi="Arial" w:cs="Arial"/>
          <w:sz w:val="24"/>
          <w:szCs w:val="24"/>
        </w:rPr>
        <w:t xml:space="preserve">. </w:t>
      </w:r>
    </w:p>
    <w:sectPr w:rsidR="00026D8A" w:rsidRPr="00026D8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88" w:rsidRDefault="00026388" w:rsidP="00026D8A">
      <w:pPr>
        <w:spacing w:after="0" w:line="240" w:lineRule="auto"/>
      </w:pPr>
      <w:r>
        <w:separator/>
      </w:r>
    </w:p>
  </w:endnote>
  <w:endnote w:type="continuationSeparator" w:id="0">
    <w:p w:rsidR="00026388" w:rsidRDefault="00026388" w:rsidP="0002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8A" w:rsidRDefault="00026D8A">
    <w:pPr>
      <w:pStyle w:val="Piedepgina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652"/>
      <w:gridCol w:w="2552"/>
      <w:gridCol w:w="2516"/>
    </w:tblGrid>
    <w:tr w:rsidR="00026D8A" w:rsidRPr="00ED18C6" w:rsidTr="00026D8A">
      <w:tc>
        <w:tcPr>
          <w:tcW w:w="3652" w:type="dxa"/>
        </w:tcPr>
        <w:p w:rsidR="00026D8A" w:rsidRPr="00ED18C6" w:rsidRDefault="00026D8A" w:rsidP="006C1767">
          <w:pPr>
            <w:pStyle w:val="Piedepgina"/>
            <w:rPr>
              <w:rFonts w:ascii="Arial" w:hAnsi="Arial" w:cs="Arial"/>
              <w:b/>
            </w:rPr>
          </w:pPr>
          <w:r w:rsidRPr="00ED18C6">
            <w:rPr>
              <w:rFonts w:ascii="Arial" w:hAnsi="Arial" w:cs="Arial"/>
              <w:b/>
            </w:rPr>
            <w:t>ELABORADO POR</w:t>
          </w:r>
        </w:p>
      </w:tc>
      <w:tc>
        <w:tcPr>
          <w:tcW w:w="2552" w:type="dxa"/>
        </w:tcPr>
        <w:p w:rsidR="00026D8A" w:rsidRPr="00ED18C6" w:rsidRDefault="00026D8A" w:rsidP="006C1767">
          <w:pPr>
            <w:pStyle w:val="Piedepgina"/>
            <w:rPr>
              <w:rFonts w:ascii="Arial" w:hAnsi="Arial" w:cs="Arial"/>
              <w:b/>
            </w:rPr>
          </w:pPr>
          <w:r w:rsidRPr="00ED18C6">
            <w:rPr>
              <w:rFonts w:ascii="Arial" w:hAnsi="Arial" w:cs="Arial"/>
              <w:b/>
            </w:rPr>
            <w:t>REVISADO POR</w:t>
          </w:r>
        </w:p>
      </w:tc>
      <w:tc>
        <w:tcPr>
          <w:tcW w:w="2516" w:type="dxa"/>
        </w:tcPr>
        <w:p w:rsidR="00026D8A" w:rsidRPr="00ED18C6" w:rsidRDefault="00026D8A" w:rsidP="006C1767">
          <w:pPr>
            <w:pStyle w:val="Piedepgina"/>
            <w:rPr>
              <w:rFonts w:ascii="Arial" w:hAnsi="Arial" w:cs="Arial"/>
              <w:b/>
            </w:rPr>
          </w:pPr>
          <w:r w:rsidRPr="00ED18C6">
            <w:rPr>
              <w:rFonts w:ascii="Arial" w:hAnsi="Arial" w:cs="Arial"/>
              <w:b/>
            </w:rPr>
            <w:t>APROBADO POR</w:t>
          </w:r>
        </w:p>
      </w:tc>
    </w:tr>
    <w:tr w:rsidR="00026D8A" w:rsidRPr="00ED18C6" w:rsidTr="00026D8A">
      <w:tc>
        <w:tcPr>
          <w:tcW w:w="3652" w:type="dxa"/>
        </w:tcPr>
        <w:p w:rsidR="00026D8A" w:rsidRPr="00ED18C6" w:rsidRDefault="00026D8A" w:rsidP="006C1767">
          <w:pPr>
            <w:pStyle w:val="Piedepgina"/>
            <w:rPr>
              <w:rFonts w:ascii="Arial" w:hAnsi="Arial" w:cs="Arial"/>
            </w:rPr>
          </w:pPr>
          <w:r w:rsidRPr="00ED18C6">
            <w:rPr>
              <w:rFonts w:ascii="Arial" w:hAnsi="Arial" w:cs="Arial"/>
            </w:rPr>
            <w:t>Angélica Lotero Zapata</w:t>
          </w:r>
        </w:p>
        <w:p w:rsidR="00026D8A" w:rsidRPr="00ED18C6" w:rsidRDefault="00026D8A" w:rsidP="006C1767">
          <w:pPr>
            <w:pStyle w:val="Piedepgina"/>
            <w:rPr>
              <w:rFonts w:ascii="Arial" w:hAnsi="Arial" w:cs="Arial"/>
            </w:rPr>
          </w:pPr>
          <w:r w:rsidRPr="00ED18C6">
            <w:rPr>
              <w:rFonts w:ascii="Arial" w:hAnsi="Arial" w:cs="Arial"/>
            </w:rPr>
            <w:t>Melissa Moreno Castaño</w:t>
          </w:r>
        </w:p>
        <w:p w:rsidR="00026D8A" w:rsidRPr="00ED18C6" w:rsidRDefault="00026D8A" w:rsidP="006C1767">
          <w:pPr>
            <w:pStyle w:val="Piedepgina"/>
            <w:rPr>
              <w:rFonts w:ascii="Arial" w:hAnsi="Arial" w:cs="Arial"/>
            </w:rPr>
          </w:pPr>
          <w:r w:rsidRPr="00ED18C6">
            <w:rPr>
              <w:rFonts w:ascii="Arial" w:hAnsi="Arial" w:cs="Arial"/>
            </w:rPr>
            <w:t>Laura Espinosa Benítez</w:t>
          </w:r>
        </w:p>
        <w:p w:rsidR="00026D8A" w:rsidRDefault="00026D8A" w:rsidP="006C1767">
          <w:pPr>
            <w:pStyle w:val="Piedepgina"/>
            <w:rPr>
              <w:rFonts w:ascii="Arial" w:hAnsi="Arial" w:cs="Arial"/>
            </w:rPr>
          </w:pPr>
          <w:r w:rsidRPr="00ED18C6">
            <w:rPr>
              <w:rFonts w:ascii="Arial" w:hAnsi="Arial" w:cs="Arial"/>
            </w:rPr>
            <w:t xml:space="preserve">Juliana Suarez </w:t>
          </w:r>
          <w:proofErr w:type="spellStart"/>
          <w:r w:rsidRPr="00ED18C6">
            <w:rPr>
              <w:rFonts w:ascii="Arial" w:hAnsi="Arial" w:cs="Arial"/>
            </w:rPr>
            <w:t>Hinestroza</w:t>
          </w:r>
          <w:proofErr w:type="spellEnd"/>
        </w:p>
        <w:p w:rsidR="00026D8A" w:rsidRPr="00ED18C6" w:rsidRDefault="00026D8A" w:rsidP="006C1767">
          <w:pPr>
            <w:pStyle w:val="Piedepgina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Jhonny</w:t>
          </w:r>
          <w:proofErr w:type="spellEnd"/>
          <w:r>
            <w:rPr>
              <w:rFonts w:ascii="Arial" w:hAnsi="Arial" w:cs="Arial"/>
            </w:rPr>
            <w:t xml:space="preserve"> Alexander Villa Morales</w:t>
          </w:r>
        </w:p>
      </w:tc>
      <w:tc>
        <w:tcPr>
          <w:tcW w:w="2552" w:type="dxa"/>
        </w:tcPr>
        <w:p w:rsidR="00026D8A" w:rsidRPr="00ED18C6" w:rsidRDefault="00026D8A" w:rsidP="006C1767">
          <w:pPr>
            <w:pStyle w:val="Piedepgina"/>
            <w:rPr>
              <w:rFonts w:ascii="Arial" w:hAnsi="Arial" w:cs="Arial"/>
            </w:rPr>
          </w:pPr>
        </w:p>
        <w:p w:rsidR="00026D8A" w:rsidRPr="00ED18C6" w:rsidRDefault="00026D8A" w:rsidP="006C1767">
          <w:pPr>
            <w:pStyle w:val="Piedepgina"/>
            <w:rPr>
              <w:rFonts w:ascii="Arial" w:hAnsi="Arial" w:cs="Arial"/>
            </w:rPr>
          </w:pPr>
          <w:r w:rsidRPr="00ED18C6">
            <w:rPr>
              <w:rFonts w:ascii="Arial" w:hAnsi="Arial" w:cs="Arial"/>
            </w:rPr>
            <w:t xml:space="preserve">Jorge </w:t>
          </w:r>
          <w:proofErr w:type="spellStart"/>
          <w:r w:rsidRPr="00ED18C6">
            <w:rPr>
              <w:rFonts w:ascii="Arial" w:hAnsi="Arial" w:cs="Arial"/>
            </w:rPr>
            <w:t>Suaterna</w:t>
          </w:r>
          <w:proofErr w:type="spellEnd"/>
        </w:p>
      </w:tc>
      <w:tc>
        <w:tcPr>
          <w:tcW w:w="2516" w:type="dxa"/>
        </w:tcPr>
        <w:p w:rsidR="00026D8A" w:rsidRPr="00ED18C6" w:rsidRDefault="00026D8A" w:rsidP="006C1767">
          <w:pPr>
            <w:pStyle w:val="Piedepgina"/>
            <w:rPr>
              <w:rFonts w:ascii="Arial" w:hAnsi="Arial" w:cs="Arial"/>
            </w:rPr>
          </w:pPr>
        </w:p>
        <w:p w:rsidR="00026D8A" w:rsidRPr="00ED18C6" w:rsidRDefault="00026D8A" w:rsidP="006C1767">
          <w:pPr>
            <w:pStyle w:val="Piedepgina"/>
            <w:rPr>
              <w:rFonts w:ascii="Arial" w:hAnsi="Arial" w:cs="Arial"/>
            </w:rPr>
          </w:pPr>
        </w:p>
      </w:tc>
    </w:tr>
  </w:tbl>
  <w:p w:rsidR="00026D8A" w:rsidRDefault="00026D8A">
    <w:pPr>
      <w:pStyle w:val="Piedepgina"/>
    </w:pPr>
  </w:p>
  <w:p w:rsidR="00026D8A" w:rsidRDefault="00026D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88" w:rsidRDefault="00026388" w:rsidP="00026D8A">
      <w:pPr>
        <w:spacing w:after="0" w:line="240" w:lineRule="auto"/>
      </w:pPr>
      <w:r>
        <w:separator/>
      </w:r>
    </w:p>
  </w:footnote>
  <w:footnote w:type="continuationSeparator" w:id="0">
    <w:p w:rsidR="00026388" w:rsidRDefault="00026388" w:rsidP="0002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126"/>
      <w:gridCol w:w="2963"/>
      <w:gridCol w:w="2965"/>
    </w:tblGrid>
    <w:tr w:rsidR="00026D8A" w:rsidRPr="00ED18C6" w:rsidTr="006C1767">
      <w:trPr>
        <w:trHeight w:val="126"/>
      </w:trPr>
      <w:tc>
        <w:tcPr>
          <w:tcW w:w="3126" w:type="dxa"/>
        </w:tcPr>
        <w:p w:rsidR="00026D8A" w:rsidRPr="00ED18C6" w:rsidRDefault="00026D8A" w:rsidP="006C1767">
          <w:r w:rsidRPr="00ED18C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0C7AC3" wp14:editId="75CE5E9B">
                <wp:simplePos x="0" y="0"/>
                <wp:positionH relativeFrom="column">
                  <wp:posOffset>588010</wp:posOffset>
                </wp:positionH>
                <wp:positionV relativeFrom="paragraph">
                  <wp:posOffset>58420</wp:posOffset>
                </wp:positionV>
                <wp:extent cx="779145" cy="542925"/>
                <wp:effectExtent l="0" t="0" r="1905" b="9525"/>
                <wp:wrapSquare wrapText="bothSides"/>
                <wp:docPr id="1" name="Imagen 1" descr="http://2.bp.blogspot.com/-3t2VmE63J-w/VCXcAMlt1tI/AAAAAAAACrA/ClxFazsYs4M/s1600/logo_se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2.bp.blogspot.com/-3t2VmE63J-w/VCXcAMlt1tI/AAAAAAAACrA/ClxFazsYs4M/s1600/logo_se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4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63" w:type="dxa"/>
        </w:tcPr>
        <w:p w:rsidR="00026D8A" w:rsidRPr="00ED18C6" w:rsidRDefault="00026D8A" w:rsidP="006C1767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:rsidR="00026D8A" w:rsidRDefault="00EE4B10" w:rsidP="006C176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Diagnó</w:t>
          </w:r>
          <w:r w:rsidR="00026D8A">
            <w:rPr>
              <w:rFonts w:ascii="Arial" w:hAnsi="Arial" w:cs="Arial"/>
              <w:b/>
            </w:rPr>
            <w:t>stico</w:t>
          </w:r>
        </w:p>
        <w:p w:rsidR="00026D8A" w:rsidRPr="00ED18C6" w:rsidRDefault="00026D8A" w:rsidP="006C17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D18C6">
            <w:rPr>
              <w:rFonts w:ascii="Arial" w:hAnsi="Arial" w:cs="Arial"/>
              <w:b/>
            </w:rPr>
            <w:t xml:space="preserve"> Proceso de Nomina</w:t>
          </w:r>
        </w:p>
      </w:tc>
      <w:tc>
        <w:tcPr>
          <w:tcW w:w="2965" w:type="dxa"/>
        </w:tcPr>
        <w:p w:rsidR="00026D8A" w:rsidRPr="00ED18C6" w:rsidRDefault="005F2B27" w:rsidP="006C1767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CODIGO: DO-GH-03</w:t>
          </w:r>
        </w:p>
        <w:p w:rsidR="00026D8A" w:rsidRPr="00ED18C6" w:rsidRDefault="00026D8A" w:rsidP="006C1767">
          <w:pPr>
            <w:pStyle w:val="Encabezado"/>
            <w:rPr>
              <w:rFonts w:ascii="Arial" w:hAnsi="Arial" w:cs="Arial"/>
            </w:rPr>
          </w:pPr>
          <w:r w:rsidRPr="00ED18C6">
            <w:rPr>
              <w:rFonts w:ascii="Arial" w:hAnsi="Arial" w:cs="Arial"/>
            </w:rPr>
            <w:t>VERSIÓN: 01</w:t>
          </w:r>
        </w:p>
        <w:p w:rsidR="00026D8A" w:rsidRPr="00ED18C6" w:rsidRDefault="00026D8A" w:rsidP="006C1767">
          <w:pPr>
            <w:pStyle w:val="Encabezado"/>
            <w:rPr>
              <w:rFonts w:ascii="Arial" w:hAnsi="Arial" w:cs="Arial"/>
            </w:rPr>
          </w:pPr>
          <w:r w:rsidRPr="00ED18C6">
            <w:rPr>
              <w:rFonts w:ascii="Arial" w:hAnsi="Arial" w:cs="Arial"/>
            </w:rPr>
            <w:t>FECHA: NOVIEMBRE 2014</w:t>
          </w:r>
        </w:p>
        <w:p w:rsidR="00026D8A" w:rsidRPr="00ED18C6" w:rsidRDefault="00026D8A" w:rsidP="006C1767">
          <w:pPr>
            <w:pStyle w:val="Encabezado"/>
            <w:rPr>
              <w:rFonts w:ascii="Arial" w:hAnsi="Arial" w:cs="Arial"/>
            </w:rPr>
          </w:pPr>
          <w:r w:rsidRPr="00ED18C6">
            <w:rPr>
              <w:rFonts w:ascii="Arial" w:hAnsi="Arial" w:cs="Arial"/>
            </w:rPr>
            <w:t xml:space="preserve">PAGINA: Página </w:t>
          </w:r>
          <w:r w:rsidRPr="00ED18C6">
            <w:rPr>
              <w:rFonts w:ascii="Arial" w:hAnsi="Arial" w:cs="Arial"/>
              <w:b/>
            </w:rPr>
            <w:fldChar w:fldCharType="begin"/>
          </w:r>
          <w:r w:rsidRPr="00ED18C6">
            <w:rPr>
              <w:rFonts w:ascii="Arial" w:hAnsi="Arial" w:cs="Arial"/>
              <w:b/>
            </w:rPr>
            <w:instrText>PAGE  \* Arabic  \* MERGEFORMAT</w:instrText>
          </w:r>
          <w:r w:rsidRPr="00ED18C6">
            <w:rPr>
              <w:rFonts w:ascii="Arial" w:hAnsi="Arial" w:cs="Arial"/>
              <w:b/>
            </w:rPr>
            <w:fldChar w:fldCharType="separate"/>
          </w:r>
          <w:r w:rsidR="009A7356">
            <w:rPr>
              <w:rFonts w:ascii="Arial" w:hAnsi="Arial" w:cs="Arial"/>
              <w:b/>
              <w:noProof/>
            </w:rPr>
            <w:t>1</w:t>
          </w:r>
          <w:r w:rsidRPr="00ED18C6">
            <w:rPr>
              <w:rFonts w:ascii="Arial" w:hAnsi="Arial" w:cs="Arial"/>
              <w:b/>
            </w:rPr>
            <w:fldChar w:fldCharType="end"/>
          </w:r>
          <w:r w:rsidRPr="00ED18C6">
            <w:rPr>
              <w:rFonts w:ascii="Arial" w:hAnsi="Arial" w:cs="Arial"/>
            </w:rPr>
            <w:t xml:space="preserve"> de </w:t>
          </w:r>
          <w:r w:rsidR="00026388">
            <w:fldChar w:fldCharType="begin"/>
          </w:r>
          <w:r w:rsidR="00026388">
            <w:instrText>NUMPAGES  \* Arabic  \* MERGEFORMAT</w:instrText>
          </w:r>
          <w:r w:rsidR="00026388">
            <w:fldChar w:fldCharType="separate"/>
          </w:r>
          <w:r w:rsidR="009A7356" w:rsidRPr="009A7356">
            <w:rPr>
              <w:rFonts w:ascii="Arial" w:hAnsi="Arial" w:cs="Arial"/>
              <w:b/>
              <w:noProof/>
            </w:rPr>
            <w:t>1</w:t>
          </w:r>
          <w:r w:rsidR="00026388">
            <w:rPr>
              <w:rFonts w:ascii="Arial" w:hAnsi="Arial" w:cs="Arial"/>
              <w:b/>
              <w:noProof/>
            </w:rPr>
            <w:fldChar w:fldCharType="end"/>
          </w:r>
        </w:p>
      </w:tc>
    </w:tr>
  </w:tbl>
  <w:p w:rsidR="00026D8A" w:rsidRDefault="00026D8A">
    <w:pPr>
      <w:pStyle w:val="Encabezado"/>
    </w:pPr>
  </w:p>
  <w:p w:rsidR="00026D8A" w:rsidRDefault="00026D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8A"/>
    <w:rsid w:val="00026388"/>
    <w:rsid w:val="00026D8A"/>
    <w:rsid w:val="00056B8D"/>
    <w:rsid w:val="002B1884"/>
    <w:rsid w:val="002D2B66"/>
    <w:rsid w:val="00454CCB"/>
    <w:rsid w:val="005F2B27"/>
    <w:rsid w:val="009A7356"/>
    <w:rsid w:val="00A87A6C"/>
    <w:rsid w:val="00EE4B10"/>
    <w:rsid w:val="00F4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6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6D8A"/>
  </w:style>
  <w:style w:type="paragraph" w:styleId="Piedepgina">
    <w:name w:val="footer"/>
    <w:basedOn w:val="Normal"/>
    <w:link w:val="PiedepginaCar"/>
    <w:uiPriority w:val="99"/>
    <w:unhideWhenUsed/>
    <w:rsid w:val="00026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D8A"/>
  </w:style>
  <w:style w:type="paragraph" w:styleId="Textodeglobo">
    <w:name w:val="Balloon Text"/>
    <w:basedOn w:val="Normal"/>
    <w:link w:val="TextodegloboCar"/>
    <w:uiPriority w:val="99"/>
    <w:semiHidden/>
    <w:unhideWhenUsed/>
    <w:rsid w:val="0002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D8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26D8A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6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6D8A"/>
  </w:style>
  <w:style w:type="paragraph" w:styleId="Piedepgina">
    <w:name w:val="footer"/>
    <w:basedOn w:val="Normal"/>
    <w:link w:val="PiedepginaCar"/>
    <w:uiPriority w:val="99"/>
    <w:unhideWhenUsed/>
    <w:rsid w:val="00026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D8A"/>
  </w:style>
  <w:style w:type="paragraph" w:styleId="Textodeglobo">
    <w:name w:val="Balloon Text"/>
    <w:basedOn w:val="Normal"/>
    <w:link w:val="TextodegloboCar"/>
    <w:uiPriority w:val="99"/>
    <w:semiHidden/>
    <w:unhideWhenUsed/>
    <w:rsid w:val="0002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D8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26D8A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aprendiz</cp:lastModifiedBy>
  <cp:revision>2</cp:revision>
  <dcterms:created xsi:type="dcterms:W3CDTF">2015-05-28T11:55:00Z</dcterms:created>
  <dcterms:modified xsi:type="dcterms:W3CDTF">2015-05-28T11:55:00Z</dcterms:modified>
</cp:coreProperties>
</file>